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236E44">
      <w:r>
        <w:t>Sec. 3313.671, part (3):  A pupil who presents a written statement of his parent or guardian in which the parent or guardian objects to the immunization for good cause, including religious convictions, is not required to be immunized.</w:t>
      </w:r>
    </w:p>
    <w:p w:rsidR="00236E44" w:rsidRDefault="00236E44"/>
    <w:p w:rsidR="00236E44" w:rsidRDefault="00236E44">
      <w:r>
        <w:t>Sec. 3313.671, part (4):  A child whose physician certifies in writing that such immunization against any disease is medically contraindicated is not required to be immunized against that disease.</w:t>
      </w:r>
    </w:p>
    <w:p w:rsidR="00236E44" w:rsidRDefault="00236E44"/>
    <w:p w:rsidR="00236E44" w:rsidRDefault="00236E44">
      <w:r>
        <w:t>This section does not limit or impair the right of the board of education of a city, exempted village, or local school district to make and enforce rules to secure immunization against poliomyelitis, rubeola, rubella, diphtheria, pertussis, and tetanus of the pupils under its jurisdiction.</w:t>
      </w:r>
    </w:p>
    <w:p w:rsidR="00236E44" w:rsidRDefault="00236E44"/>
    <w:p w:rsidR="00236E44" w:rsidRDefault="00236E44">
      <w:r>
        <w:t>I, the parent or guardian of the below named child, hereby object to the immunization(s) listed for the following reasons:</w:t>
      </w:r>
    </w:p>
    <w:p w:rsidR="00236E44" w:rsidRDefault="00236E44"/>
    <w:p w:rsidR="00236E44" w:rsidRDefault="00236E44">
      <w:r>
        <w:t>Immunization(s): _______________________________________________________________________</w:t>
      </w:r>
    </w:p>
    <w:p w:rsidR="00236E44" w:rsidRDefault="00236E44"/>
    <w:p w:rsidR="00236E44" w:rsidRDefault="00236E44" w:rsidP="00236E44">
      <w:pPr>
        <w:spacing w:line="480" w:lineRule="auto"/>
      </w:pPr>
      <w:r>
        <w:t>Reasons: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6E44" w:rsidRDefault="00236E44"/>
    <w:p w:rsidR="00236E44" w:rsidRDefault="00236E44"/>
    <w:p w:rsidR="00236E44" w:rsidRDefault="00236E44">
      <w:r>
        <w:t>I further understand that during the course of an outbreak of any of the aforementioned vaccine preventable diseases that the student named here is subject to exclusion from school for the duration of the outbreak.</w:t>
      </w:r>
    </w:p>
    <w:p w:rsidR="00236E44" w:rsidRDefault="00236E44"/>
    <w:p w:rsidR="00236E44" w:rsidRDefault="00236E44">
      <w:r>
        <w:t>This action is necessary not only to protect this students, but the remainder of the students and faculty of the school.</w:t>
      </w:r>
    </w:p>
    <w:p w:rsidR="00236E44" w:rsidRDefault="00236E44"/>
    <w:p w:rsidR="00236E44" w:rsidRDefault="00236E44"/>
    <w:p w:rsidR="00236E44" w:rsidRDefault="00236E44" w:rsidP="00236E44">
      <w:pPr>
        <w:spacing w:line="480" w:lineRule="auto"/>
      </w:pPr>
      <w:r>
        <w:t>Student’s name: _______________________________________________________________________</w:t>
      </w:r>
    </w:p>
    <w:p w:rsidR="00236E44" w:rsidRDefault="00236E44" w:rsidP="00236E44">
      <w:pPr>
        <w:spacing w:line="480" w:lineRule="auto"/>
      </w:pPr>
      <w:r>
        <w:t>Parent/Guardian Signature: __________________________________</w:t>
      </w:r>
      <w:r>
        <w:tab/>
        <w:t>Date: _____________________</w:t>
      </w:r>
    </w:p>
    <w:p w:rsidR="00236E44" w:rsidRDefault="00236E44" w:rsidP="00236E44">
      <w:pPr>
        <w:spacing w:line="480" w:lineRule="auto"/>
      </w:pPr>
      <w:r>
        <w:t>Address: _________________________________________________</w:t>
      </w:r>
      <w:r>
        <w:tab/>
        <w:t>Phone: ____________________</w:t>
      </w:r>
    </w:p>
    <w:sectPr w:rsidR="00236E4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81A" w:rsidRDefault="0017681A" w:rsidP="00236E44">
      <w:r>
        <w:separator/>
      </w:r>
    </w:p>
  </w:endnote>
  <w:endnote w:type="continuationSeparator" w:id="0">
    <w:p w:rsidR="0017681A" w:rsidRDefault="0017681A" w:rsidP="0023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9A2" w:rsidRDefault="002D29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46" w:rsidRDefault="002B2046" w:rsidP="002B2046">
    <w:pPr>
      <w:pStyle w:val="Footer"/>
      <w:spacing w:line="276" w:lineRule="auto"/>
    </w:pPr>
    <w:r>
      <w:t>To be completed by health care provider if exemption is due to a medical reason(s):</w:t>
    </w:r>
  </w:p>
  <w:p w:rsidR="002B2046" w:rsidRDefault="002B2046" w:rsidP="002B2046">
    <w:pPr>
      <w:pStyle w:val="Footer"/>
      <w:spacing w:line="276" w:lineRule="auto"/>
    </w:pPr>
    <w:r>
      <w:t>Physician name: _____________________________________________</w:t>
    </w:r>
    <w:r>
      <w:tab/>
    </w:r>
    <w:r>
      <w:tab/>
    </w:r>
    <w:r w:rsidR="002D29A2">
      <w:t>Phone</w:t>
    </w:r>
    <w:r>
      <w:t xml:space="preserve">: </w:t>
    </w:r>
    <w:r>
      <w:t>__________</w:t>
    </w:r>
    <w:r w:rsidR="002D29A2">
      <w:t>___</w:t>
    </w:r>
    <w:bookmarkStart w:id="0" w:name="_GoBack"/>
    <w:bookmarkEnd w:id="0"/>
  </w:p>
  <w:p w:rsidR="002B2046" w:rsidRDefault="002B2046" w:rsidP="002B2046">
    <w:pPr>
      <w:pStyle w:val="Footer"/>
      <w:spacing w:line="276" w:lineRule="auto"/>
    </w:pPr>
    <w:r>
      <w:t>Physician signature: __________________________________________</w:t>
    </w:r>
    <w:r>
      <w:tab/>
    </w:r>
    <w:r>
      <w:tab/>
      <w:t>Date: ______________</w:t>
    </w:r>
  </w:p>
  <w:p w:rsidR="002B2046" w:rsidRDefault="002B20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9A2" w:rsidRDefault="002D29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81A" w:rsidRDefault="0017681A" w:rsidP="00236E44">
      <w:r>
        <w:separator/>
      </w:r>
    </w:p>
  </w:footnote>
  <w:footnote w:type="continuationSeparator" w:id="0">
    <w:p w:rsidR="0017681A" w:rsidRDefault="0017681A" w:rsidP="00236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9A2" w:rsidRDefault="002D29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E44" w:rsidRDefault="00236E44" w:rsidP="00236E44">
    <w:pPr>
      <w:jc w:val="center"/>
      <w:rPr>
        <w:b/>
        <w:sz w:val="28"/>
        <w:szCs w:val="28"/>
        <w:u w:val="single"/>
      </w:rPr>
    </w:pPr>
    <w:r>
      <w:rPr>
        <w:noProof/>
      </w:rPr>
      <w:drawing>
        <wp:anchor distT="0" distB="0" distL="0" distR="0" simplePos="0" relativeHeight="251659264" behindDoc="0" locked="0" layoutInCell="1" hidden="0" allowOverlap="1" wp14:anchorId="1AF3F929" wp14:editId="1CAA67BF">
          <wp:simplePos x="0" y="0"/>
          <wp:positionH relativeFrom="margin">
            <wp:align>left</wp:align>
          </wp:positionH>
          <wp:positionV relativeFrom="paragraph">
            <wp:posOffset>9525</wp:posOffset>
          </wp:positionV>
          <wp:extent cx="430530" cy="476885"/>
          <wp:effectExtent l="0" t="0" r="7620" b="0"/>
          <wp:wrapSquare wrapText="bothSides" distT="0" distB="0" distL="0" distR="0"/>
          <wp:docPr id="3" name="image2.jpg" descr="DP Logo-2015"/>
          <wp:cNvGraphicFramePr/>
          <a:graphic xmlns:a="http://schemas.openxmlformats.org/drawingml/2006/main">
            <a:graphicData uri="http://schemas.openxmlformats.org/drawingml/2006/picture">
              <pic:pic xmlns:pic="http://schemas.openxmlformats.org/drawingml/2006/picture">
                <pic:nvPicPr>
                  <pic:cNvPr id="0" name="image2.jpg" descr="DP Logo-2015"/>
                  <pic:cNvPicPr preferRelativeResize="0"/>
                </pic:nvPicPr>
                <pic:blipFill>
                  <a:blip r:embed="rId1"/>
                  <a:srcRect/>
                  <a:stretch>
                    <a:fillRect/>
                  </a:stretch>
                </pic:blipFill>
                <pic:spPr>
                  <a:xfrm>
                    <a:off x="0" y="0"/>
                    <a:ext cx="430530" cy="476885"/>
                  </a:xfrm>
                  <a:prstGeom prst="rect">
                    <a:avLst/>
                  </a:prstGeom>
                  <a:ln/>
                </pic:spPr>
              </pic:pic>
            </a:graphicData>
          </a:graphic>
        </wp:anchor>
      </w:drawing>
    </w:r>
    <w:r>
      <w:rPr>
        <w:b/>
        <w:sz w:val="28"/>
        <w:szCs w:val="28"/>
        <w:u w:val="single"/>
      </w:rPr>
      <w:t>Deer Park Community City Schools</w:t>
    </w:r>
  </w:p>
  <w:p w:rsidR="00236E44" w:rsidRPr="003C1CD1" w:rsidRDefault="002B2046" w:rsidP="00236E44">
    <w:pPr>
      <w:jc w:val="center"/>
      <w:rPr>
        <w:b/>
        <w:sz w:val="24"/>
        <w:szCs w:val="24"/>
      </w:rPr>
    </w:pPr>
    <w:r>
      <w:rPr>
        <w:b/>
        <w:sz w:val="24"/>
        <w:szCs w:val="24"/>
      </w:rPr>
      <w:t xml:space="preserve">Religious, </w:t>
    </w:r>
    <w:r w:rsidR="00236E44">
      <w:rPr>
        <w:b/>
        <w:sz w:val="24"/>
        <w:szCs w:val="24"/>
      </w:rPr>
      <w:t xml:space="preserve">Philosophical </w:t>
    </w:r>
    <w:r>
      <w:rPr>
        <w:b/>
        <w:sz w:val="24"/>
        <w:szCs w:val="24"/>
      </w:rPr>
      <w:t xml:space="preserve">or Medical </w:t>
    </w:r>
    <w:r w:rsidR="00236E44">
      <w:rPr>
        <w:b/>
        <w:sz w:val="24"/>
        <w:szCs w:val="24"/>
      </w:rPr>
      <w:t>Exemption Form</w:t>
    </w:r>
  </w:p>
  <w:p w:rsidR="00236E44" w:rsidRDefault="00236E44" w:rsidP="00236E44">
    <w:pPr>
      <w:jc w:val="center"/>
      <w:rPr>
        <w:i/>
        <w:sz w:val="20"/>
        <w:szCs w:val="20"/>
      </w:rPr>
    </w:pPr>
    <w:r>
      <w:rPr>
        <w:i/>
        <w:sz w:val="20"/>
        <w:szCs w:val="20"/>
      </w:rPr>
      <w:t>Amended Substitute Senate Bill N.282</w:t>
    </w:r>
  </w:p>
  <w:p w:rsidR="00236E44" w:rsidRPr="001A0BD5" w:rsidRDefault="00236E44" w:rsidP="00236E44">
    <w:pPr>
      <w:jc w:val="center"/>
      <w:rPr>
        <w:i/>
        <w:sz w:val="20"/>
        <w:szCs w:val="20"/>
      </w:rPr>
    </w:pPr>
    <w:r>
      <w:rPr>
        <w:i/>
        <w:sz w:val="20"/>
        <w:szCs w:val="20"/>
      </w:rPr>
      <w:t>Ohio Revised Code, Sections 3313.67 and 3313.671</w:t>
    </w:r>
  </w:p>
  <w:p w:rsidR="00236E44" w:rsidRDefault="00236E44">
    <w:pPr>
      <w:pStyle w:val="Header"/>
    </w:pPr>
  </w:p>
  <w:p w:rsidR="00236E44" w:rsidRDefault="00236E44" w:rsidP="002B2046">
    <w:pPr>
      <w:pStyle w:val="Header"/>
      <w:spacing w:line="36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9A2" w:rsidRDefault="002D29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44"/>
    <w:rsid w:val="000F7488"/>
    <w:rsid w:val="0017681A"/>
    <w:rsid w:val="00236E44"/>
    <w:rsid w:val="002B2046"/>
    <w:rsid w:val="002D29A2"/>
    <w:rsid w:val="00645252"/>
    <w:rsid w:val="006D3D74"/>
    <w:rsid w:val="0083569A"/>
    <w:rsid w:val="00A9204E"/>
    <w:rsid w:val="00C26FE9"/>
    <w:rsid w:val="00E63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F9DF9-978B-44FE-94FD-31A8BBB4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73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ydo.j\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16</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Dydo</dc:creator>
  <cp:keywords/>
  <dc:description/>
  <cp:lastModifiedBy>Julie Dydo</cp:lastModifiedBy>
  <cp:revision>3</cp:revision>
  <cp:lastPrinted>2018-05-03T17:55:00Z</cp:lastPrinted>
  <dcterms:created xsi:type="dcterms:W3CDTF">2018-05-03T17:45:00Z</dcterms:created>
  <dcterms:modified xsi:type="dcterms:W3CDTF">2018-05-07T13:11:00Z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